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C" w:rsidRDefault="004D6434">
      <w:r w:rsidRPr="004D643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07.2pt;margin-top:-49.2pt;width:175.3pt;height:50.45pt;z-index:251662336;mso-wrap-distance-left:2.88pt;mso-wrap-distance-top:2.88pt;mso-wrap-distance-right:2.88pt;mso-wrap-distance-bottom:2.88pt" fillcolor="#6ff" strokecolor="#0f243e" strokeweight="1pt" o:cliptowrap="t">
            <v:fill opacity="62259f"/>
            <v:stroke opacity="9830f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a5a5a" opacity="49151f" offset="0,-1pt" offset2="-4pt,-6pt"/>
            <v:textpath style="font-family:&quot;Stencil&quot;;font-weight:bold;v-text-spacing:78650f;v-text-kern:t" trim="t" fitpath="t" string="The Day the&#10;Americans Came"/>
          </v:shape>
        </w:pict>
      </w:r>
      <w:r w:rsidRPr="004D643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7" type="#_x0000_t136" style="position:absolute;margin-left:-43.7pt;margin-top:-49.2pt;width:304.05pt;height:44.65pt;z-index:251660288;mso-wrap-distance-left:2.88pt;mso-wrap-distance-top:2.88pt;mso-wrap-distance-right:2.88pt;mso-wrap-distance-bottom:2.88pt" fillcolor="#6ff" strokecolor="#0f243e" strokeweight="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Stencil&quot;;font-weight:bold;v-text-kern:t" trim="t" fitpath="t" string="BUDE at WAR"/>
          </v:shape>
        </w:pict>
      </w:r>
      <w:r w:rsidR="00093DFA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-919101</wp:posOffset>
            </wp:positionH>
            <wp:positionV relativeFrom="paragraph">
              <wp:posOffset>-914400</wp:posOffset>
            </wp:positionV>
            <wp:extent cx="7569283" cy="1235033"/>
            <wp:effectExtent l="19050" t="0" r="0" b="0"/>
            <wp:wrapNone/>
            <wp:docPr id="2" name="Picture 2" descr="e4de81ee2305b0e5ee0a6258137f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de81ee2305b0e5ee0a6258137f06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3" cy="12350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1625" w:rsidRDefault="00261625" w:rsidP="00A4721C">
      <w:pPr>
        <w:rPr>
          <w:sz w:val="22"/>
          <w:szCs w:val="22"/>
        </w:rPr>
      </w:pPr>
    </w:p>
    <w:p w:rsidR="00261625" w:rsidRPr="00CA60EF" w:rsidRDefault="004D6434" w:rsidP="00A4721C">
      <w:pPr>
        <w:rPr>
          <w:sz w:val="22"/>
          <w:szCs w:val="22"/>
        </w:rPr>
      </w:pPr>
      <w:r w:rsidRPr="004D643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7.65pt;margin-top:8.15pt;width:522.75pt;height:139.45pt;z-index:25166643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0;mso-column-margin:2mm" inset="2.88pt,2.88pt,2.88pt,2.88pt">
              <w:txbxContent>
                <w:p w:rsidR="00C57D90" w:rsidRDefault="00093DFA" w:rsidP="00093DF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ABOUT YOU: Please let us have all details so we can contact you</w:t>
                  </w:r>
                  <w:r w:rsidR="00261625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093DFA" w:rsidRDefault="00093DFA" w:rsidP="00093DF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LEAD NAME: ___________________________________________ TEL NO: ________________________</w:t>
                  </w:r>
                </w:p>
                <w:p w:rsidR="00093DFA" w:rsidRDefault="00093DFA" w:rsidP="00093DF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ADDRESS: _______________________________________________________________________</w:t>
                  </w:r>
                </w:p>
                <w:p w:rsidR="00093DFA" w:rsidRDefault="00093DFA" w:rsidP="00093DF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_____________________________________________________________________________</w:t>
                  </w:r>
                </w:p>
                <w:p w:rsidR="00093DFA" w:rsidRDefault="00093DFA" w:rsidP="00093DF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 POST CODE _____________________</w:t>
                  </w:r>
                </w:p>
                <w:p w:rsidR="00093DFA" w:rsidRDefault="00093DFA" w:rsidP="00093DF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721C" w:rsidRPr="00A4721C" w:rsidRDefault="004D6434" w:rsidP="00A4721C">
      <w:r w:rsidRPr="004D643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202" style="position:absolute;margin-left:-38.75pt;margin-top:-40.95pt;width:523.1pt;height:27.15pt;z-index:251664384;mso-wrap-distance-left:2.88pt;mso-wrap-distance-top:2.88pt;mso-wrap-distance-right:2.88pt;mso-wrap-distance-bottom:2.88pt" filled="f" fillcolor="#898989" stroked="f" strokecolor="black [0]" insetpen="t" o:cliptowrap="t">
            <v:fill rotate="t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093DFA" w:rsidRDefault="00C57D90" w:rsidP="00093DFA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GI DANCE TICKETS – BOOKING FORM</w:t>
                  </w:r>
                  <w:r w:rsidR="00093DF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A4721C" w:rsidRPr="00A4721C" w:rsidRDefault="00A4721C" w:rsidP="00A4721C"/>
    <w:p w:rsidR="00A4721C" w:rsidRPr="00A4721C" w:rsidRDefault="00A4721C" w:rsidP="00A4721C"/>
    <w:p w:rsidR="00A4721C" w:rsidRPr="00A4721C" w:rsidRDefault="00A4721C" w:rsidP="00A4721C"/>
    <w:p w:rsidR="00A4721C" w:rsidRDefault="00A4721C" w:rsidP="00A4721C"/>
    <w:p w:rsidR="004C6192" w:rsidRDefault="00A4721C" w:rsidP="00A4721C">
      <w:pPr>
        <w:tabs>
          <w:tab w:val="left" w:pos="1421"/>
        </w:tabs>
      </w:pPr>
      <w:r>
        <w:tab/>
      </w:r>
    </w:p>
    <w:p w:rsidR="00A4721C" w:rsidRDefault="00A4721C" w:rsidP="00A4721C">
      <w:pPr>
        <w:tabs>
          <w:tab w:val="left" w:pos="1421"/>
        </w:tabs>
      </w:pPr>
    </w:p>
    <w:p w:rsidR="00A4721C" w:rsidRDefault="00C57D90" w:rsidP="00A4721C">
      <w:pPr>
        <w:tabs>
          <w:tab w:val="left" w:pos="1421"/>
        </w:tabs>
      </w:pPr>
      <w:r w:rsidRPr="004D643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1" type="#_x0000_t202" style="position:absolute;margin-left:-39.15pt;margin-top:3.45pt;width:523.5pt;height:264.65pt;z-index:2516684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1;mso-column-margin:2mm" inset="2.88pt,2.88pt,2.88pt,2.88pt">
              <w:txbxContent>
                <w:p w:rsidR="00C57D90" w:rsidRPr="00C57D90" w:rsidRDefault="00C57D90" w:rsidP="00C57D90">
                  <w:pPr>
                    <w:widowControl w:val="0"/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The GI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DANCE  is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being held on Saturday 16</w:t>
                  </w:r>
                  <w:r w:rsidRPr="00C57D90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September at The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Parkhouse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Centre in Bude. The doors open at 7.30pm. The dance finishes at 11.30 pm. There is a bar</w:t>
                  </w:r>
                  <w:r w:rsidR="007B63EB">
                    <w:rPr>
                      <w:b/>
                      <w:bCs/>
                      <w:sz w:val="24"/>
                      <w:szCs w:val="24"/>
                    </w:rPr>
                    <w:t>, but not 1944 prices unfortunately!</w:t>
                  </w:r>
                </w:p>
                <w:p w:rsidR="00C57D90" w:rsidRDefault="00C57D90" w:rsidP="00C57D90">
                  <w:pPr>
                    <w:widowControl w:val="0"/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COST:</w:t>
                  </w:r>
                </w:p>
                <w:p w:rsidR="00C57D90" w:rsidRDefault="00C57D90" w:rsidP="00C57D90">
                  <w:pPr>
                    <w:widowControl w:val="0"/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£12: Early Bird bookers – Must book and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pay  by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31</w:t>
                  </w:r>
                  <w:r w:rsidRPr="00C57D90">
                    <w:rPr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Cs/>
                      <w:sz w:val="24"/>
                      <w:szCs w:val="24"/>
                    </w:rPr>
                    <w:t xml:space="preserve"> May 2017</w:t>
                  </w:r>
                </w:p>
                <w:p w:rsidR="00C57D90" w:rsidRDefault="00C57D90" w:rsidP="00C57D90">
                  <w:pPr>
                    <w:widowControl w:val="0"/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£15: Normal Ticket cost if booked from 1</w:t>
                  </w:r>
                  <w:r w:rsidRPr="00C57D90">
                    <w:rPr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Cs/>
                      <w:sz w:val="24"/>
                      <w:szCs w:val="24"/>
                    </w:rPr>
                    <w:t xml:space="preserve"> June 2017- 15</w:t>
                  </w:r>
                  <w:r w:rsidRPr="00C57D90">
                    <w:rPr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Cs/>
                      <w:sz w:val="24"/>
                      <w:szCs w:val="24"/>
                    </w:rPr>
                    <w:t xml:space="preserve"> September 2017</w:t>
                  </w:r>
                </w:p>
                <w:p w:rsidR="00C57D90" w:rsidRDefault="00C57D90" w:rsidP="00C57D90">
                  <w:pPr>
                    <w:widowControl w:val="0"/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£10: Bude at War concession holders.</w:t>
                  </w:r>
                  <w:r w:rsidR="00F86950">
                    <w:rPr>
                      <w:bCs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F86950">
                    <w:rPr>
                      <w:bCs/>
                      <w:sz w:val="24"/>
                      <w:szCs w:val="24"/>
                    </w:rPr>
                    <w:t>re-enactment</w:t>
                  </w:r>
                  <w:proofErr w:type="gramEnd"/>
                  <w:r w:rsidR="00F86950">
                    <w:rPr>
                      <w:bCs/>
                      <w:sz w:val="24"/>
                      <w:szCs w:val="24"/>
                    </w:rPr>
                    <w:t xml:space="preserve"> group volunteers in encampment. War Veterans)</w:t>
                  </w:r>
                </w:p>
                <w:p w:rsidR="00C57D90" w:rsidRDefault="00C57D90" w:rsidP="00C57D90">
                  <w:pPr>
                    <w:widowControl w:val="0"/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C57D90" w:rsidRPr="00C57D90" w:rsidRDefault="00C57D90" w:rsidP="00093DF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C57D90">
                    <w:rPr>
                      <w:b/>
                      <w:bCs/>
                      <w:sz w:val="24"/>
                      <w:szCs w:val="24"/>
                    </w:rPr>
                    <w:t>Number of GI Dance Tickets required: ____ x COST £ _________ = £_____________ Total to pay</w:t>
                  </w:r>
                </w:p>
                <w:p w:rsidR="00C57D90" w:rsidRDefault="00C57D90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HOW TO PAY:</w:t>
                  </w:r>
                  <w:r w:rsidR="00F86950">
                    <w:rPr>
                      <w:bCs/>
                      <w:sz w:val="24"/>
                      <w:szCs w:val="24"/>
                    </w:rPr>
                    <w:t xml:space="preserve"> (we apologise for the old fashioned process!)</w:t>
                  </w:r>
                </w:p>
                <w:p w:rsidR="00F86950" w:rsidRDefault="00C57D90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Please issue a cheque for the amount made payable to Bude at War. Send this booking form with payment and a stamp addressed envelope if you would like tickets sent to you, otherwise they </w:t>
                  </w:r>
                  <w:r w:rsidR="001306D8">
                    <w:rPr>
                      <w:bCs/>
                      <w:sz w:val="24"/>
                      <w:szCs w:val="24"/>
                    </w:rPr>
                    <w:t>can</w:t>
                  </w:r>
                  <w:r>
                    <w:rPr>
                      <w:bCs/>
                      <w:sz w:val="24"/>
                      <w:szCs w:val="24"/>
                    </w:rPr>
                    <w:t xml:space="preserve"> be collected at the box office.</w:t>
                  </w:r>
                  <w:r w:rsidR="00F86950">
                    <w:rPr>
                      <w:bCs/>
                      <w:sz w:val="24"/>
                      <w:szCs w:val="24"/>
                    </w:rPr>
                    <w:t xml:space="preserve">  Thank you for you</w:t>
                  </w:r>
                  <w:r w:rsidR="001306D8">
                    <w:rPr>
                      <w:bCs/>
                      <w:sz w:val="24"/>
                      <w:szCs w:val="24"/>
                    </w:rPr>
                    <w:t>r</w:t>
                  </w:r>
                  <w:r w:rsidR="00F86950">
                    <w:rPr>
                      <w:bCs/>
                      <w:sz w:val="24"/>
                      <w:szCs w:val="24"/>
                    </w:rPr>
                    <w:t xml:space="preserve"> understanding. We look forward to dancing with you!</w:t>
                  </w:r>
                </w:p>
                <w:p w:rsidR="00C57D90" w:rsidRDefault="00F86950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Send to: Bude at War, 20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Priestacott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Park,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Kilkhampton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, Bude,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Cornwall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EX23 9TH</w:t>
                  </w:r>
                </w:p>
                <w:p w:rsidR="00C57D90" w:rsidRDefault="00C57D90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</w:p>
                <w:p w:rsidR="00C57D90" w:rsidRDefault="00C57D90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</w:p>
                <w:p w:rsidR="00174DAB" w:rsidRPr="00261625" w:rsidRDefault="00174DAB" w:rsidP="00093DFA">
                  <w:pPr>
                    <w:widowControl w:val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721C" w:rsidRDefault="00A4721C" w:rsidP="00A4721C">
      <w:pPr>
        <w:tabs>
          <w:tab w:val="left" w:pos="1421"/>
        </w:tabs>
      </w:pPr>
    </w:p>
    <w:p w:rsidR="00FA0F35" w:rsidRDefault="00FA0F35" w:rsidP="00FA0F35">
      <w:pPr>
        <w:tabs>
          <w:tab w:val="left" w:pos="1421"/>
        </w:tabs>
      </w:pPr>
    </w:p>
    <w:p w:rsidR="00A4721C" w:rsidRDefault="00A4721C" w:rsidP="00FA0F35">
      <w:pPr>
        <w:tabs>
          <w:tab w:val="left" w:pos="1421"/>
        </w:tabs>
      </w:pPr>
    </w:p>
    <w:p w:rsidR="00D76FC3" w:rsidRDefault="00D76FC3" w:rsidP="00A4721C"/>
    <w:p w:rsidR="00D76FC3" w:rsidRDefault="00D76FC3" w:rsidP="00A4721C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F86950" w:rsidP="00D76FC3">
      <w:r w:rsidRPr="00C16372">
        <w:rPr>
          <w:noProof/>
          <w:lang w:val="en-US" w:eastAsia="zh-TW"/>
        </w:rPr>
        <w:pict>
          <v:shape id="_x0000_s1039" type="#_x0000_t202" style="position:absolute;margin-left:0;margin-top:.1pt;width:521.65pt;height:120.35pt;z-index:251670528;mso-position-horizontal:center;mso-width-relative:margin;mso-height-relative:margin">
            <v:textbox>
              <w:txbxContent>
                <w:p w:rsidR="00F86950" w:rsidRDefault="00F86950">
                  <w:pPr>
                    <w:rPr>
                      <w:b/>
                      <w:sz w:val="24"/>
                      <w:szCs w:val="24"/>
                    </w:rPr>
                  </w:pPr>
                  <w:r w:rsidRPr="00F86950">
                    <w:rPr>
                      <w:b/>
                      <w:sz w:val="24"/>
                      <w:szCs w:val="24"/>
                    </w:rPr>
                    <w:t>BOOKING CONDITIONS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F86950" w:rsidRDefault="00F869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Tickets are non refundable, </w:t>
                  </w:r>
                  <w:proofErr w:type="gramStart"/>
                  <w:r>
                    <w:rPr>
                      <w:sz w:val="24"/>
                      <w:szCs w:val="24"/>
                    </w:rPr>
                    <w:t>non  transferable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cannot be exchanged for cash. Early bird bookings must be received by </w:t>
                  </w:r>
                  <w:proofErr w:type="gramStart"/>
                  <w:r>
                    <w:rPr>
                      <w:sz w:val="24"/>
                      <w:szCs w:val="24"/>
                    </w:rPr>
                    <w:t>post  no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later than 1</w:t>
                  </w:r>
                  <w:r w:rsidRPr="00F86950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June 2017. Eligibility for concessions required. </w:t>
                  </w:r>
                </w:p>
                <w:p w:rsidR="00F86950" w:rsidRDefault="00F86950">
                  <w:pPr>
                    <w:rPr>
                      <w:sz w:val="24"/>
                      <w:szCs w:val="24"/>
                    </w:rPr>
                  </w:pPr>
                </w:p>
                <w:p w:rsidR="00F86950" w:rsidRDefault="00F869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Signed__________________________________________ Date ______________________________</w:t>
                  </w:r>
                </w:p>
                <w:p w:rsidR="00F86950" w:rsidRPr="00F86950" w:rsidRDefault="00F8695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Pr="00D76FC3" w:rsidRDefault="00D76FC3" w:rsidP="00D76FC3"/>
    <w:p w:rsidR="00D76FC3" w:rsidRDefault="00F86950" w:rsidP="00D76FC3">
      <w:r w:rsidRPr="00C16372">
        <w:rPr>
          <w:noProof/>
          <w:lang w:val="en-US" w:eastAsia="zh-TW"/>
        </w:rPr>
        <w:pict>
          <v:shape id="_x0000_s1040" type="#_x0000_t202" style="position:absolute;margin-left:-35.15pt;margin-top:13pt;width:521.65pt;height:113.55pt;z-index:251672576;mso-width-relative:margin;mso-height-relative:margin">
            <v:textbox>
              <w:txbxContent>
                <w:p w:rsidR="00F86950" w:rsidRDefault="00F8695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Office </w:t>
                  </w:r>
                  <w:r w:rsidR="001306D8">
                    <w:rPr>
                      <w:b/>
                      <w:sz w:val="24"/>
                      <w:szCs w:val="24"/>
                    </w:rPr>
                    <w:t xml:space="preserve">Process </w:t>
                  </w:r>
                  <w:r>
                    <w:rPr>
                      <w:b/>
                      <w:sz w:val="24"/>
                      <w:szCs w:val="24"/>
                    </w:rPr>
                    <w:t>Only:</w:t>
                  </w:r>
                </w:p>
                <w:p w:rsidR="00F86950" w:rsidRDefault="00F869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booking received__________________     Ticket num</w:t>
                  </w:r>
                  <w:r w:rsidRPr="00F86950">
                    <w:rPr>
                      <w:sz w:val="24"/>
                      <w:szCs w:val="24"/>
                    </w:rPr>
                    <w:t>bers</w:t>
                  </w:r>
                  <w:r>
                    <w:rPr>
                      <w:sz w:val="24"/>
                      <w:szCs w:val="24"/>
                    </w:rPr>
                    <w:t xml:space="preserve"> issued _______________________</w:t>
                  </w:r>
                </w:p>
                <w:p w:rsidR="00F86950" w:rsidRDefault="00F869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Sent by post or collect from box office _________________________________________________</w:t>
                  </w:r>
                </w:p>
                <w:p w:rsidR="00F86950" w:rsidRPr="00F86950" w:rsidRDefault="00F869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Confirmation of booking by email _____________________________________________________</w:t>
                  </w:r>
                </w:p>
              </w:txbxContent>
            </v:textbox>
          </v:shape>
        </w:pict>
      </w:r>
    </w:p>
    <w:p w:rsidR="00D76FC3" w:rsidRDefault="00D76FC3" w:rsidP="00D76FC3"/>
    <w:p w:rsidR="00D76FC3" w:rsidRDefault="00D76FC3" w:rsidP="00D76FC3">
      <w:pPr>
        <w:tabs>
          <w:tab w:val="left" w:pos="6209"/>
        </w:tabs>
      </w:pPr>
    </w:p>
    <w:p w:rsidR="00D76FC3" w:rsidRPr="00D76FC3" w:rsidRDefault="00D76FC3" w:rsidP="00D76FC3">
      <w:pPr>
        <w:tabs>
          <w:tab w:val="left" w:pos="6209"/>
        </w:tabs>
      </w:pPr>
    </w:p>
    <w:sectPr w:rsidR="00D76FC3" w:rsidRPr="00D76FC3" w:rsidSect="004C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415"/>
    <w:multiLevelType w:val="hybridMultilevel"/>
    <w:tmpl w:val="44108132"/>
    <w:lvl w:ilvl="0" w:tplc="D44E38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3DFA"/>
    <w:rsid w:val="00037478"/>
    <w:rsid w:val="00093DFA"/>
    <w:rsid w:val="000A7647"/>
    <w:rsid w:val="000D59B8"/>
    <w:rsid w:val="001306D8"/>
    <w:rsid w:val="0016782D"/>
    <w:rsid w:val="00174DAB"/>
    <w:rsid w:val="00183897"/>
    <w:rsid w:val="001D55F2"/>
    <w:rsid w:val="00261625"/>
    <w:rsid w:val="00261AB0"/>
    <w:rsid w:val="00272565"/>
    <w:rsid w:val="002B2750"/>
    <w:rsid w:val="00397BFA"/>
    <w:rsid w:val="00434AA1"/>
    <w:rsid w:val="0045273B"/>
    <w:rsid w:val="004C6192"/>
    <w:rsid w:val="004D6434"/>
    <w:rsid w:val="00561707"/>
    <w:rsid w:val="005A481E"/>
    <w:rsid w:val="007B63EB"/>
    <w:rsid w:val="007E476A"/>
    <w:rsid w:val="009C430B"/>
    <w:rsid w:val="009D323A"/>
    <w:rsid w:val="00A42C90"/>
    <w:rsid w:val="00A4721C"/>
    <w:rsid w:val="00AC17C8"/>
    <w:rsid w:val="00C57D90"/>
    <w:rsid w:val="00C82762"/>
    <w:rsid w:val="00CA60EF"/>
    <w:rsid w:val="00D76FC3"/>
    <w:rsid w:val="00DB7D4C"/>
    <w:rsid w:val="00E2385C"/>
    <w:rsid w:val="00EC41A9"/>
    <w:rsid w:val="00F86950"/>
    <w:rsid w:val="00FA0F35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ff"/>
      <o:colormenu v:ext="edit" fillcolor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F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A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B305-084B-4CC7-982B-C70C5F6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3</cp:revision>
  <cp:lastPrinted>2017-01-17T11:10:00Z</cp:lastPrinted>
  <dcterms:created xsi:type="dcterms:W3CDTF">2017-03-19T15:48:00Z</dcterms:created>
  <dcterms:modified xsi:type="dcterms:W3CDTF">2017-03-19T15:49:00Z</dcterms:modified>
</cp:coreProperties>
</file>